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D" w:rsidRPr="00461AAD" w:rsidRDefault="001D6BDD" w:rsidP="001D6BDD">
      <w:pPr>
        <w:spacing w:afterLines="0" w:after="0" w:line="580" w:lineRule="exact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633A9" w:rsidRDefault="00951391" w:rsidP="001D6BDD">
      <w:pPr>
        <w:spacing w:afterLines="0" w:after="0" w:line="580" w:lineRule="exact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关于开展</w:t>
      </w:r>
      <w:r w:rsidR="003F7822">
        <w:rPr>
          <w:rFonts w:ascii="华文中宋" w:eastAsia="华文中宋" w:hAnsi="华文中宋"/>
          <w:b/>
          <w:sz w:val="36"/>
          <w:szCs w:val="36"/>
        </w:rPr>
        <w:t>线上</w:t>
      </w:r>
      <w:r w:rsidR="008633A9" w:rsidRPr="00461AAD">
        <w:rPr>
          <w:rFonts w:ascii="华文中宋" w:eastAsia="华文中宋" w:hAnsi="华文中宋"/>
          <w:b/>
          <w:sz w:val="36"/>
          <w:szCs w:val="36"/>
        </w:rPr>
        <w:t>混合式教学</w:t>
      </w:r>
      <w:r>
        <w:rPr>
          <w:rFonts w:ascii="华文中宋" w:eastAsia="华文中宋" w:hAnsi="华文中宋"/>
          <w:b/>
          <w:sz w:val="36"/>
          <w:szCs w:val="36"/>
        </w:rPr>
        <w:t>设计与</w:t>
      </w:r>
      <w:r w:rsidR="008633A9" w:rsidRPr="00461AAD">
        <w:rPr>
          <w:rFonts w:ascii="华文中宋" w:eastAsia="华文中宋" w:hAnsi="华文中宋"/>
          <w:b/>
          <w:sz w:val="36"/>
          <w:szCs w:val="36"/>
        </w:rPr>
        <w:t>应用培训</w:t>
      </w:r>
      <w:r>
        <w:rPr>
          <w:rFonts w:ascii="华文中宋" w:eastAsia="华文中宋" w:hAnsi="华文中宋"/>
          <w:b/>
          <w:sz w:val="36"/>
          <w:szCs w:val="36"/>
        </w:rPr>
        <w:t>的</w:t>
      </w:r>
      <w:r w:rsidR="008633A9" w:rsidRPr="00461AAD">
        <w:rPr>
          <w:rFonts w:ascii="华文中宋" w:eastAsia="华文中宋" w:hAnsi="华文中宋"/>
          <w:b/>
          <w:sz w:val="36"/>
          <w:szCs w:val="36"/>
        </w:rPr>
        <w:t>通知</w:t>
      </w:r>
    </w:p>
    <w:p w:rsidR="001D6BDD" w:rsidRDefault="001D6BDD" w:rsidP="001D6BDD">
      <w:pPr>
        <w:spacing w:afterLines="0" w:after="0" w:line="580" w:lineRule="exact"/>
        <w:ind w:firstLineChars="0" w:firstLine="0"/>
        <w:jc w:val="center"/>
      </w:pPr>
    </w:p>
    <w:p w:rsidR="00951391" w:rsidRPr="0019586F" w:rsidRDefault="00951391" w:rsidP="00951391">
      <w:pPr>
        <w:spacing w:after="120"/>
        <w:ind w:firstLineChars="0" w:firstLine="0"/>
        <w:rPr>
          <w:rFonts w:ascii="微软雅黑" w:hAnsi="微软雅黑"/>
          <w:szCs w:val="28"/>
        </w:rPr>
      </w:pPr>
      <w:r w:rsidRPr="0019586F">
        <w:rPr>
          <w:rFonts w:ascii="微软雅黑" w:hAnsi="微软雅黑" w:hint="eastAsia"/>
          <w:szCs w:val="28"/>
        </w:rPr>
        <w:t>各</w:t>
      </w:r>
      <w:r w:rsidR="000A2445">
        <w:rPr>
          <w:rFonts w:ascii="微软雅黑" w:hAnsi="微软雅黑" w:hint="eastAsia"/>
          <w:szCs w:val="28"/>
        </w:rPr>
        <w:t>有关高校</w:t>
      </w:r>
      <w:r w:rsidRPr="0019586F">
        <w:rPr>
          <w:rFonts w:ascii="微软雅黑" w:hAnsi="微软雅黑" w:hint="eastAsia"/>
          <w:szCs w:val="28"/>
        </w:rPr>
        <w:t>：</w:t>
      </w:r>
    </w:p>
    <w:p w:rsidR="00581EDF" w:rsidRDefault="00581EDF">
      <w:pPr>
        <w:spacing w:after="120"/>
        <w:ind w:firstLine="560"/>
        <w:rPr>
          <w:rFonts w:ascii="微软雅黑" w:hAnsi="微软雅黑"/>
          <w:szCs w:val="28"/>
        </w:rPr>
      </w:pPr>
      <w:r w:rsidRPr="00581EDF">
        <w:rPr>
          <w:rFonts w:ascii="微软雅黑" w:hAnsi="微软雅黑"/>
          <w:szCs w:val="28"/>
        </w:rPr>
        <w:t>为全面振兴本科教育，教育部印发《关于一流本科课程建设的实施意见》</w:t>
      </w:r>
      <w:r w:rsidRPr="00581EDF">
        <w:rPr>
          <w:rFonts w:ascii="微软雅黑" w:hAnsi="微软雅黑" w:hint="eastAsia"/>
          <w:szCs w:val="28"/>
        </w:rPr>
        <w:t>（</w:t>
      </w:r>
      <w:proofErr w:type="gramStart"/>
      <w:r w:rsidRPr="00581EDF">
        <w:rPr>
          <w:rFonts w:ascii="微软雅黑" w:hAnsi="微软雅黑" w:hint="eastAsia"/>
          <w:szCs w:val="28"/>
        </w:rPr>
        <w:t>教高〔2019〕</w:t>
      </w:r>
      <w:proofErr w:type="gramEnd"/>
      <w:r w:rsidRPr="00581EDF">
        <w:rPr>
          <w:rFonts w:ascii="微软雅黑" w:hAnsi="微软雅黑" w:hint="eastAsia"/>
          <w:szCs w:val="28"/>
        </w:rPr>
        <w:t>8号）</w:t>
      </w:r>
      <w:r w:rsidRPr="00581EDF">
        <w:rPr>
          <w:rFonts w:ascii="微软雅黑" w:hAnsi="微软雅黑"/>
          <w:szCs w:val="28"/>
        </w:rPr>
        <w:t>提出实施一流本科课程“双万计划”</w:t>
      </w:r>
      <w:r w:rsidRPr="00581EDF">
        <w:rPr>
          <w:rFonts w:ascii="微软雅黑" w:hAnsi="微软雅黑" w:hint="eastAsia"/>
          <w:szCs w:val="28"/>
        </w:rPr>
        <w:t>。 2020年1</w:t>
      </w:r>
      <w:r w:rsidRPr="00581EDF">
        <w:rPr>
          <w:rFonts w:ascii="微软雅黑" w:hAnsi="微软雅黑"/>
          <w:szCs w:val="28"/>
        </w:rPr>
        <w:t>1</w:t>
      </w:r>
      <w:r w:rsidRPr="00581EDF">
        <w:rPr>
          <w:rFonts w:ascii="微软雅黑" w:hAnsi="微软雅黑" w:hint="eastAsia"/>
          <w:szCs w:val="28"/>
        </w:rPr>
        <w:t>月，教育部公布了相关认定结果（《教育部关于公布首批国家级一流本科课程认定结果的通知》），共</w:t>
      </w:r>
      <w:r w:rsidRPr="00581EDF">
        <w:rPr>
          <w:rFonts w:ascii="微软雅黑" w:hAnsi="微软雅黑"/>
          <w:szCs w:val="28"/>
        </w:rPr>
        <w:t>认定</w:t>
      </w:r>
      <w:r w:rsidRPr="00581EDF">
        <w:rPr>
          <w:rFonts w:ascii="微软雅黑" w:hAnsi="微软雅黑" w:hint="eastAsia"/>
          <w:szCs w:val="28"/>
        </w:rPr>
        <w:t>5118门课程为首批国家级一流本科课程，其中线上线下混合式一流课程868门。</w:t>
      </w:r>
    </w:p>
    <w:p w:rsidR="008633A9" w:rsidRPr="0019586F" w:rsidRDefault="00951391">
      <w:pPr>
        <w:spacing w:after="120"/>
        <w:ind w:firstLine="560"/>
        <w:rPr>
          <w:rFonts w:ascii="微软雅黑" w:hAnsi="微软雅黑"/>
          <w:szCs w:val="28"/>
        </w:rPr>
      </w:pPr>
      <w:r w:rsidRPr="0019586F">
        <w:rPr>
          <w:rFonts w:ascii="微软雅黑" w:hAnsi="微软雅黑" w:hint="eastAsia"/>
          <w:szCs w:val="28"/>
        </w:rPr>
        <w:t>江苏省高校在线开放课程中心</w:t>
      </w:r>
      <w:r w:rsidR="0053345A" w:rsidRPr="0019586F">
        <w:rPr>
          <w:rFonts w:ascii="微软雅黑" w:hAnsi="微软雅黑"/>
          <w:szCs w:val="28"/>
        </w:rPr>
        <w:t>为</w:t>
      </w:r>
      <w:r w:rsidR="00613E61" w:rsidRPr="0019586F">
        <w:rPr>
          <w:rFonts w:ascii="微软雅黑" w:hAnsi="微软雅黑" w:hint="eastAsia"/>
          <w:szCs w:val="28"/>
        </w:rPr>
        <w:t>支持老师</w:t>
      </w:r>
      <w:r w:rsidR="00581EDF" w:rsidRPr="00581EDF">
        <w:rPr>
          <w:rFonts w:ascii="微软雅黑" w:hAnsi="微软雅黑"/>
          <w:szCs w:val="28"/>
        </w:rPr>
        <w:t>更好利用线上一流课程</w:t>
      </w:r>
      <w:r w:rsidR="00581EDF" w:rsidRPr="00581EDF">
        <w:rPr>
          <w:rFonts w:ascii="微软雅黑" w:hAnsi="微软雅黑" w:hint="eastAsia"/>
          <w:szCs w:val="28"/>
        </w:rPr>
        <w:t>（国家精品在线开放课程）开展混合式教学改革，</w:t>
      </w:r>
      <w:r w:rsidR="009D312E" w:rsidRPr="0019586F">
        <w:rPr>
          <w:rFonts w:ascii="微软雅黑" w:hAnsi="微软雅黑" w:hint="eastAsia"/>
          <w:szCs w:val="28"/>
        </w:rPr>
        <w:t>提高课堂教学质量，</w:t>
      </w:r>
      <w:r w:rsidRPr="0019586F">
        <w:rPr>
          <w:rFonts w:ascii="微软雅黑" w:hAnsi="微软雅黑"/>
          <w:szCs w:val="28"/>
        </w:rPr>
        <w:t>将于</w:t>
      </w:r>
      <w:r w:rsidR="00461AAD" w:rsidRPr="0019586F">
        <w:rPr>
          <w:rFonts w:ascii="微软雅黑" w:hAnsi="微软雅黑" w:hint="eastAsia"/>
          <w:szCs w:val="28"/>
        </w:rPr>
        <w:t>2</w:t>
      </w:r>
      <w:r w:rsidR="00461AAD" w:rsidRPr="0019586F">
        <w:rPr>
          <w:rFonts w:ascii="微软雅黑" w:hAnsi="微软雅黑"/>
          <w:szCs w:val="28"/>
        </w:rPr>
        <w:t>021</w:t>
      </w:r>
      <w:r w:rsidR="00461AAD" w:rsidRPr="000A2445">
        <w:rPr>
          <w:rFonts w:ascii="微软雅黑" w:hAnsi="微软雅黑"/>
          <w:szCs w:val="28"/>
        </w:rPr>
        <w:t>年</w:t>
      </w:r>
      <w:r w:rsidRPr="000A2445">
        <w:rPr>
          <w:rFonts w:ascii="微软雅黑" w:hAnsi="微软雅黑" w:hint="eastAsia"/>
          <w:color w:val="000000" w:themeColor="text1"/>
          <w:szCs w:val="28"/>
        </w:rPr>
        <w:t>3月</w:t>
      </w:r>
      <w:r w:rsidR="000A2445" w:rsidRPr="000A2445">
        <w:rPr>
          <w:rFonts w:ascii="微软雅黑" w:hAnsi="微软雅黑"/>
          <w:color w:val="000000" w:themeColor="text1"/>
          <w:szCs w:val="28"/>
        </w:rPr>
        <w:t>24</w:t>
      </w:r>
      <w:r w:rsidRPr="000A2445">
        <w:rPr>
          <w:rFonts w:ascii="微软雅黑" w:hAnsi="微软雅黑" w:hint="eastAsia"/>
          <w:szCs w:val="28"/>
        </w:rPr>
        <w:t>日开展</w:t>
      </w:r>
      <w:r w:rsidR="000A2445">
        <w:rPr>
          <w:rFonts w:ascii="微软雅黑" w:hAnsi="微软雅黑" w:hint="eastAsia"/>
          <w:szCs w:val="28"/>
        </w:rPr>
        <w:t>线上</w:t>
      </w:r>
      <w:r w:rsidRPr="0019586F">
        <w:rPr>
          <w:rFonts w:ascii="微软雅黑" w:hAnsi="微软雅黑" w:hint="eastAsia"/>
          <w:szCs w:val="28"/>
        </w:rPr>
        <w:t>混合式教学设计与应用</w:t>
      </w:r>
      <w:r w:rsidR="00461AAD" w:rsidRPr="0019586F">
        <w:rPr>
          <w:rFonts w:ascii="微软雅黑" w:hAnsi="微软雅黑" w:hint="eastAsia"/>
          <w:szCs w:val="28"/>
        </w:rPr>
        <w:t>培训。</w:t>
      </w:r>
      <w:r w:rsidR="00E45F64" w:rsidRPr="0019586F">
        <w:rPr>
          <w:rFonts w:ascii="微软雅黑" w:hAnsi="微软雅黑" w:hint="eastAsia"/>
          <w:szCs w:val="28"/>
        </w:rPr>
        <w:t>具体通知</w:t>
      </w:r>
      <w:r w:rsidR="00461AAD" w:rsidRPr="0019586F">
        <w:rPr>
          <w:rFonts w:ascii="微软雅黑" w:hAnsi="微软雅黑" w:hint="eastAsia"/>
          <w:szCs w:val="28"/>
        </w:rPr>
        <w:t>如下。</w:t>
      </w:r>
    </w:p>
    <w:p w:rsidR="00461AAD" w:rsidRPr="0019586F" w:rsidRDefault="00461AAD" w:rsidP="00461AAD">
      <w:pPr>
        <w:pStyle w:val="a3"/>
        <w:numPr>
          <w:ilvl w:val="0"/>
          <w:numId w:val="1"/>
        </w:numPr>
        <w:spacing w:after="120"/>
        <w:ind w:firstLineChars="0"/>
        <w:rPr>
          <w:rFonts w:ascii="黑体" w:eastAsia="黑体" w:hAnsi="黑体"/>
          <w:b/>
          <w:szCs w:val="28"/>
        </w:rPr>
      </w:pPr>
      <w:r w:rsidRPr="0019586F">
        <w:rPr>
          <w:rFonts w:ascii="黑体" w:eastAsia="黑体" w:hAnsi="黑体"/>
          <w:b/>
          <w:szCs w:val="28"/>
        </w:rPr>
        <w:t>培训内容</w:t>
      </w:r>
    </w:p>
    <w:p w:rsidR="00461AAD" w:rsidRPr="0019586F" w:rsidRDefault="00E45F64" w:rsidP="00E45F64">
      <w:pPr>
        <w:spacing w:after="120"/>
        <w:ind w:firstLineChars="0" w:firstLine="560"/>
        <w:rPr>
          <w:rFonts w:ascii="微软雅黑" w:hAnsi="微软雅黑"/>
          <w:szCs w:val="28"/>
        </w:rPr>
      </w:pPr>
      <w:r w:rsidRPr="0019586F">
        <w:rPr>
          <w:rFonts w:ascii="微软雅黑" w:hAnsi="微软雅黑" w:hint="eastAsia"/>
          <w:szCs w:val="28"/>
        </w:rPr>
        <w:t>1</w:t>
      </w:r>
      <w:r w:rsidRPr="0019586F">
        <w:rPr>
          <w:rFonts w:ascii="微软雅黑" w:hAnsi="微软雅黑"/>
          <w:szCs w:val="28"/>
        </w:rPr>
        <w:t>.</w:t>
      </w:r>
      <w:r w:rsidR="00581EDF" w:rsidRPr="00581EDF">
        <w:rPr>
          <w:rFonts w:ascii="华文细黑" w:eastAsia="华文细黑" w:hAnsi="华文细黑"/>
          <w:szCs w:val="28"/>
        </w:rPr>
        <w:t xml:space="preserve"> </w:t>
      </w:r>
      <w:r w:rsidR="00581EDF" w:rsidRPr="00581EDF">
        <w:rPr>
          <w:rFonts w:ascii="微软雅黑" w:hAnsi="微软雅黑"/>
          <w:szCs w:val="28"/>
        </w:rPr>
        <w:t>由首批国家线上线下混合式一流课程主持人分享课程建设</w:t>
      </w:r>
      <w:r w:rsidR="00581EDF" w:rsidRPr="00581EDF">
        <w:rPr>
          <w:rFonts w:ascii="微软雅黑" w:hAnsi="微软雅黑" w:hint="eastAsia"/>
          <w:szCs w:val="28"/>
        </w:rPr>
        <w:t>、</w:t>
      </w:r>
      <w:r w:rsidR="00581EDF" w:rsidRPr="00581EDF">
        <w:rPr>
          <w:rFonts w:ascii="微软雅黑" w:hAnsi="微软雅黑"/>
          <w:szCs w:val="28"/>
        </w:rPr>
        <w:t>应用</w:t>
      </w:r>
      <w:r w:rsidR="00581EDF" w:rsidRPr="00581EDF">
        <w:rPr>
          <w:rFonts w:ascii="微软雅黑" w:hAnsi="微软雅黑" w:hint="eastAsia"/>
          <w:szCs w:val="28"/>
        </w:rPr>
        <w:t>、</w:t>
      </w:r>
      <w:r w:rsidR="00581EDF" w:rsidRPr="00581EDF">
        <w:rPr>
          <w:rFonts w:ascii="微软雅黑" w:hAnsi="微软雅黑"/>
          <w:szCs w:val="28"/>
        </w:rPr>
        <w:t>申报经验</w:t>
      </w:r>
      <w:r w:rsidR="001D6BDD" w:rsidRPr="0019586F">
        <w:rPr>
          <w:rFonts w:ascii="微软雅黑" w:hAnsi="微软雅黑" w:hint="eastAsia"/>
          <w:szCs w:val="28"/>
        </w:rPr>
        <w:t>。</w:t>
      </w:r>
    </w:p>
    <w:p w:rsidR="001D6BDD" w:rsidRPr="0019586F" w:rsidRDefault="00E45F64" w:rsidP="00E45F64">
      <w:pPr>
        <w:spacing w:after="120"/>
        <w:ind w:firstLine="560"/>
        <w:rPr>
          <w:rFonts w:ascii="微软雅黑" w:hAnsi="微软雅黑"/>
          <w:szCs w:val="28"/>
        </w:rPr>
      </w:pPr>
      <w:r w:rsidRPr="0019586F">
        <w:rPr>
          <w:rFonts w:ascii="微软雅黑" w:hAnsi="微软雅黑" w:hint="eastAsia"/>
          <w:szCs w:val="28"/>
        </w:rPr>
        <w:t>2</w:t>
      </w:r>
      <w:r w:rsidRPr="0019586F">
        <w:rPr>
          <w:rFonts w:ascii="微软雅黑" w:hAnsi="微软雅黑"/>
          <w:szCs w:val="28"/>
        </w:rPr>
        <w:t>.</w:t>
      </w:r>
      <w:r w:rsidR="00581EDF" w:rsidRPr="00581EDF">
        <w:rPr>
          <w:rFonts w:ascii="华文细黑" w:eastAsia="华文细黑" w:hAnsi="华文细黑" w:hint="eastAsia"/>
          <w:szCs w:val="28"/>
        </w:rPr>
        <w:t xml:space="preserve"> </w:t>
      </w:r>
      <w:r w:rsidR="00581EDF" w:rsidRPr="00581EDF">
        <w:rPr>
          <w:rFonts w:ascii="微软雅黑" w:hAnsi="微软雅黑" w:hint="eastAsia"/>
          <w:szCs w:val="28"/>
        </w:rPr>
        <w:t>基于首批线上一流课程的智慧教学工具的运用与实操培训</w:t>
      </w:r>
      <w:r w:rsidRPr="0019586F">
        <w:rPr>
          <w:rFonts w:ascii="微软雅黑" w:hAnsi="微软雅黑" w:hint="eastAsia"/>
          <w:szCs w:val="28"/>
        </w:rPr>
        <w:t>。</w:t>
      </w:r>
    </w:p>
    <w:p w:rsidR="003C0064" w:rsidRPr="0019586F" w:rsidRDefault="003C0064" w:rsidP="003C0064">
      <w:pPr>
        <w:pStyle w:val="a3"/>
        <w:numPr>
          <w:ilvl w:val="0"/>
          <w:numId w:val="5"/>
        </w:numPr>
        <w:spacing w:after="120"/>
        <w:ind w:firstLineChars="0"/>
        <w:rPr>
          <w:rFonts w:ascii="黑体" w:eastAsia="黑体" w:hAnsi="黑体"/>
          <w:b/>
          <w:szCs w:val="28"/>
        </w:rPr>
      </w:pPr>
      <w:r w:rsidRPr="0019586F">
        <w:rPr>
          <w:rFonts w:ascii="黑体" w:eastAsia="黑体" w:hAnsi="黑体" w:hint="eastAsia"/>
          <w:b/>
          <w:szCs w:val="28"/>
        </w:rPr>
        <w:t>培训专家</w:t>
      </w:r>
    </w:p>
    <w:p w:rsidR="003C0064" w:rsidRPr="0019586F" w:rsidRDefault="003C0064" w:rsidP="003C0064">
      <w:pPr>
        <w:spacing w:after="120"/>
        <w:ind w:firstLineChars="0" w:firstLine="560"/>
        <w:rPr>
          <w:rFonts w:ascii="微软雅黑" w:hAnsi="微软雅黑"/>
          <w:szCs w:val="28"/>
        </w:rPr>
      </w:pPr>
      <w:r w:rsidRPr="0019586F">
        <w:rPr>
          <w:rFonts w:ascii="微软雅黑" w:hAnsi="微软雅黑" w:hint="eastAsia"/>
          <w:szCs w:val="28"/>
        </w:rPr>
        <w:t>1</w:t>
      </w:r>
      <w:r w:rsidRPr="0019586F">
        <w:rPr>
          <w:rFonts w:ascii="微软雅黑" w:hAnsi="微软雅黑"/>
          <w:szCs w:val="28"/>
        </w:rPr>
        <w:t>.</w:t>
      </w:r>
      <w:proofErr w:type="gramStart"/>
      <w:r w:rsidR="00932CB7">
        <w:rPr>
          <w:rFonts w:ascii="微软雅黑" w:hAnsi="微软雅黑"/>
          <w:szCs w:val="28"/>
        </w:rPr>
        <w:t>车剑飞</w:t>
      </w:r>
      <w:proofErr w:type="gramEnd"/>
      <w:r w:rsidRPr="0019586F">
        <w:rPr>
          <w:rFonts w:ascii="微软雅黑" w:hAnsi="微软雅黑"/>
          <w:szCs w:val="28"/>
        </w:rPr>
        <w:t>，</w:t>
      </w:r>
      <w:r w:rsidR="00932CB7">
        <w:rPr>
          <w:rFonts w:ascii="微软雅黑" w:hAnsi="微软雅黑"/>
          <w:szCs w:val="28"/>
        </w:rPr>
        <w:t>南京理工大学化工学院教授</w:t>
      </w:r>
      <w:r w:rsidR="00932CB7">
        <w:rPr>
          <w:rFonts w:ascii="微软雅黑" w:hAnsi="微软雅黑" w:hint="eastAsia"/>
          <w:szCs w:val="28"/>
        </w:rPr>
        <w:t>，</w:t>
      </w:r>
      <w:r w:rsidR="00932CB7">
        <w:rPr>
          <w:rFonts w:ascii="微软雅黑" w:hAnsi="微软雅黑"/>
          <w:szCs w:val="28"/>
        </w:rPr>
        <w:t>博士生导师</w:t>
      </w:r>
      <w:r w:rsidR="00932CB7">
        <w:rPr>
          <w:rFonts w:ascii="微软雅黑" w:hAnsi="微软雅黑" w:hint="eastAsia"/>
          <w:szCs w:val="28"/>
        </w:rPr>
        <w:t>，</w:t>
      </w:r>
      <w:r w:rsidR="0026741E" w:rsidRPr="0026741E">
        <w:rPr>
          <w:rFonts w:ascii="微软雅黑" w:hAnsi="微软雅黑"/>
          <w:szCs w:val="28"/>
        </w:rPr>
        <w:t>曾任法国</w:t>
      </w:r>
      <w:proofErr w:type="spellStart"/>
      <w:r w:rsidR="0026741E" w:rsidRPr="0026741E">
        <w:rPr>
          <w:rFonts w:ascii="微软雅黑" w:hAnsi="微软雅黑"/>
          <w:szCs w:val="28"/>
        </w:rPr>
        <w:t>Groupe</w:t>
      </w:r>
      <w:proofErr w:type="spellEnd"/>
      <w:r w:rsidR="0026741E" w:rsidRPr="0026741E">
        <w:rPr>
          <w:rFonts w:ascii="微软雅黑" w:hAnsi="微软雅黑"/>
          <w:szCs w:val="28"/>
        </w:rPr>
        <w:t xml:space="preserve"> des </w:t>
      </w:r>
      <w:proofErr w:type="spellStart"/>
      <w:r w:rsidR="0026741E" w:rsidRPr="0026741E">
        <w:rPr>
          <w:rFonts w:ascii="微软雅黑" w:hAnsi="微软雅黑"/>
          <w:szCs w:val="28"/>
        </w:rPr>
        <w:t>Ecoles</w:t>
      </w:r>
      <w:proofErr w:type="spellEnd"/>
      <w:r w:rsidR="0026741E" w:rsidRPr="0026741E">
        <w:rPr>
          <w:rFonts w:ascii="微软雅黑" w:hAnsi="微软雅黑"/>
          <w:szCs w:val="28"/>
        </w:rPr>
        <w:t xml:space="preserve"> des Mines客座教授，新加坡Nanyang Technological University客座研究员，美国Case Western Reserve University客座副教授</w:t>
      </w:r>
      <w:r w:rsidR="0026741E">
        <w:rPr>
          <w:rFonts w:ascii="微软雅黑" w:hAnsi="微软雅黑"/>
          <w:szCs w:val="28"/>
        </w:rPr>
        <w:t>。</w:t>
      </w:r>
      <w:r w:rsidR="009C5985">
        <w:rPr>
          <w:rFonts w:ascii="微软雅黑" w:hAnsi="微软雅黑"/>
          <w:szCs w:val="28"/>
        </w:rPr>
        <w:t>曾获</w:t>
      </w:r>
      <w:r w:rsidR="009C5985">
        <w:rPr>
          <w:rFonts w:ascii="微软雅黑" w:hAnsi="微软雅黑" w:hint="eastAsia"/>
          <w:szCs w:val="28"/>
        </w:rPr>
        <w:t>：</w:t>
      </w:r>
      <w:r w:rsidR="0026741E">
        <w:rPr>
          <w:rFonts w:ascii="微软雅黑" w:hAnsi="微软雅黑"/>
          <w:szCs w:val="28"/>
        </w:rPr>
        <w:t>首批国家线上线下混合式一流课程称号</w:t>
      </w:r>
      <w:r w:rsidR="0026741E">
        <w:rPr>
          <w:rFonts w:ascii="微软雅黑" w:hAnsi="微软雅黑" w:hint="eastAsia"/>
          <w:szCs w:val="28"/>
        </w:rPr>
        <w:t>，</w:t>
      </w:r>
      <w:r w:rsidR="0026741E" w:rsidRPr="0026741E">
        <w:rPr>
          <w:rFonts w:ascii="微软雅黑" w:hAnsi="微软雅黑"/>
          <w:szCs w:val="28"/>
        </w:rPr>
        <w:lastRenderedPageBreak/>
        <w:t>国家大学素质教育优秀通选课奖（排名第一），江苏省优秀科技开发人员奖（排名第一），江苏省科技发明二等奖（排名第二），江苏省</w:t>
      </w:r>
      <w:proofErr w:type="gramStart"/>
      <w:r w:rsidR="0026741E" w:rsidRPr="0026741E">
        <w:rPr>
          <w:rFonts w:ascii="微软雅黑" w:hAnsi="微软雅黑"/>
          <w:szCs w:val="28"/>
        </w:rPr>
        <w:t>高校微课教学</w:t>
      </w:r>
      <w:proofErr w:type="gramEnd"/>
      <w:r w:rsidR="0026741E" w:rsidRPr="0026741E">
        <w:rPr>
          <w:rFonts w:ascii="微软雅黑" w:hAnsi="微软雅黑"/>
          <w:szCs w:val="28"/>
        </w:rPr>
        <w:t>比赛二等奖（排名第一），南京理工大学通识教育精品选修课奖（排名第一）。承担或完成国家自然基金、教育部博士点基金、航天材料攻关项目、江苏省自然基金、南京理工大学自主科研重大项目，南京理工大通识教育选修核心课程建设项目等多项。</w:t>
      </w:r>
      <w:r w:rsidRPr="0019586F">
        <w:rPr>
          <w:rFonts w:ascii="微软雅黑" w:hAnsi="微软雅黑"/>
          <w:szCs w:val="28"/>
        </w:rPr>
        <w:t xml:space="preserve"> </w:t>
      </w:r>
    </w:p>
    <w:p w:rsidR="003C0064" w:rsidRPr="0019586F" w:rsidRDefault="003C0064" w:rsidP="003C0064">
      <w:pPr>
        <w:spacing w:after="120"/>
        <w:ind w:firstLineChars="0" w:firstLine="560"/>
        <w:rPr>
          <w:rFonts w:ascii="微软雅黑" w:hAnsi="微软雅黑"/>
          <w:szCs w:val="28"/>
        </w:rPr>
      </w:pPr>
      <w:r w:rsidRPr="0019586F">
        <w:rPr>
          <w:rFonts w:ascii="微软雅黑" w:hAnsi="微软雅黑"/>
          <w:szCs w:val="28"/>
        </w:rPr>
        <w:t>2.</w:t>
      </w:r>
      <w:r w:rsidR="00212496" w:rsidRPr="00212496">
        <w:rPr>
          <w:rFonts w:hint="eastAsia"/>
        </w:rPr>
        <w:t xml:space="preserve"> </w:t>
      </w:r>
      <w:proofErr w:type="gramStart"/>
      <w:r w:rsidR="00212496" w:rsidRPr="00212496">
        <w:rPr>
          <w:rFonts w:ascii="微软雅黑" w:hAnsi="微软雅黑" w:hint="eastAsia"/>
          <w:szCs w:val="28"/>
        </w:rPr>
        <w:t>雕心悦</w:t>
      </w:r>
      <w:proofErr w:type="gramEnd"/>
      <w:r w:rsidR="00212496" w:rsidRPr="00212496">
        <w:rPr>
          <w:rFonts w:ascii="微软雅黑" w:hAnsi="微软雅黑" w:hint="eastAsia"/>
          <w:szCs w:val="28"/>
        </w:rPr>
        <w:t>，中国大学MOOC资深培训师，主导并建设了慕课堂混合式教学案例专区，对运用中国大学MOOC平台与慕课堂开展</w:t>
      </w:r>
      <w:r w:rsidR="00604786">
        <w:rPr>
          <w:rFonts w:ascii="微软雅黑" w:hAnsi="微软雅黑" w:hint="eastAsia"/>
          <w:szCs w:val="28"/>
        </w:rPr>
        <w:t>混合式</w:t>
      </w:r>
      <w:r w:rsidR="00212496" w:rsidRPr="00212496">
        <w:rPr>
          <w:rFonts w:ascii="微软雅黑" w:hAnsi="微软雅黑" w:hint="eastAsia"/>
          <w:szCs w:val="28"/>
        </w:rPr>
        <w:t>教学有丰富的经验</w:t>
      </w:r>
      <w:r w:rsidR="00212496">
        <w:rPr>
          <w:rFonts w:ascii="微软雅黑" w:hAnsi="微软雅黑" w:hint="eastAsia"/>
          <w:szCs w:val="28"/>
        </w:rPr>
        <w:t>。</w:t>
      </w:r>
    </w:p>
    <w:p w:rsidR="003C0064" w:rsidRDefault="0018688D" w:rsidP="003C0064">
      <w:pPr>
        <w:pStyle w:val="a3"/>
        <w:numPr>
          <w:ilvl w:val="0"/>
          <w:numId w:val="5"/>
        </w:numPr>
        <w:spacing w:after="120"/>
        <w:ind w:firstLineChars="0"/>
        <w:rPr>
          <w:rFonts w:ascii="黑体" w:eastAsia="黑体" w:hAnsi="黑体"/>
          <w:b/>
          <w:szCs w:val="28"/>
        </w:rPr>
      </w:pPr>
      <w:r>
        <w:rPr>
          <w:rFonts w:ascii="黑体" w:eastAsia="黑体" w:hAnsi="黑体" w:hint="eastAsia"/>
          <w:b/>
          <w:szCs w:val="28"/>
        </w:rPr>
        <w:t>培训</w:t>
      </w:r>
      <w:r>
        <w:rPr>
          <w:rFonts w:ascii="黑体" w:eastAsia="黑体" w:hAnsi="黑体"/>
          <w:b/>
          <w:szCs w:val="28"/>
        </w:rPr>
        <w:t>时间及方式</w:t>
      </w:r>
    </w:p>
    <w:p w:rsidR="0018688D" w:rsidRPr="0018688D" w:rsidRDefault="0018688D" w:rsidP="0018688D">
      <w:pPr>
        <w:pStyle w:val="a3"/>
        <w:numPr>
          <w:ilvl w:val="0"/>
          <w:numId w:val="9"/>
        </w:numPr>
        <w:spacing w:after="120"/>
        <w:ind w:firstLineChars="0"/>
        <w:rPr>
          <w:rFonts w:ascii="微软雅黑" w:hAnsi="微软雅黑"/>
          <w:szCs w:val="28"/>
        </w:rPr>
      </w:pPr>
      <w:r w:rsidRPr="0018688D">
        <w:rPr>
          <w:rFonts w:ascii="微软雅黑" w:hAnsi="微软雅黑"/>
          <w:szCs w:val="28"/>
        </w:rPr>
        <w:t>培训时间</w:t>
      </w:r>
      <w:r w:rsidRPr="0018688D">
        <w:rPr>
          <w:rFonts w:ascii="微软雅黑" w:hAnsi="微软雅黑" w:hint="eastAsia"/>
          <w:szCs w:val="28"/>
        </w:rPr>
        <w:t>：2</w:t>
      </w:r>
      <w:r w:rsidRPr="0018688D">
        <w:rPr>
          <w:rFonts w:ascii="微软雅黑" w:hAnsi="微软雅黑"/>
          <w:szCs w:val="28"/>
        </w:rPr>
        <w:t>021年3月</w:t>
      </w:r>
      <w:r w:rsidRPr="0018688D">
        <w:rPr>
          <w:rFonts w:ascii="微软雅黑" w:hAnsi="微软雅黑" w:hint="eastAsia"/>
          <w:szCs w:val="28"/>
        </w:rPr>
        <w:t>2</w:t>
      </w:r>
      <w:r w:rsidRPr="0018688D">
        <w:rPr>
          <w:rFonts w:ascii="微软雅黑" w:hAnsi="微软雅黑"/>
          <w:szCs w:val="28"/>
        </w:rPr>
        <w:t>4日</w:t>
      </w:r>
      <w:r w:rsidRPr="0018688D">
        <w:rPr>
          <w:rFonts w:ascii="微软雅黑" w:hAnsi="微软雅黑" w:hint="eastAsia"/>
          <w:szCs w:val="28"/>
        </w:rPr>
        <w:t>，1</w:t>
      </w:r>
      <w:r w:rsidRPr="0018688D">
        <w:rPr>
          <w:rFonts w:ascii="微软雅黑" w:hAnsi="微软雅黑"/>
          <w:szCs w:val="28"/>
        </w:rPr>
        <w:t>9</w:t>
      </w:r>
      <w:r w:rsidRPr="0018688D">
        <w:rPr>
          <w:rFonts w:ascii="微软雅黑" w:hAnsi="微软雅黑" w:hint="eastAsia"/>
          <w:szCs w:val="28"/>
        </w:rPr>
        <w:t>:0</w:t>
      </w:r>
      <w:r w:rsidRPr="0018688D">
        <w:rPr>
          <w:rFonts w:ascii="微软雅黑" w:hAnsi="微软雅黑"/>
          <w:szCs w:val="28"/>
        </w:rPr>
        <w:t>0</w:t>
      </w:r>
      <w:r w:rsidRPr="0018688D">
        <w:rPr>
          <w:rFonts w:ascii="微软雅黑" w:hAnsi="微软雅黑" w:hint="eastAsia"/>
          <w:szCs w:val="28"/>
        </w:rPr>
        <w:t>-</w:t>
      </w:r>
      <w:r w:rsidRPr="0018688D">
        <w:rPr>
          <w:rFonts w:ascii="微软雅黑" w:hAnsi="微软雅黑"/>
          <w:szCs w:val="28"/>
        </w:rPr>
        <w:t>2</w:t>
      </w:r>
      <w:r w:rsidR="00041EDD">
        <w:rPr>
          <w:rFonts w:ascii="微软雅黑" w:hAnsi="微软雅黑"/>
          <w:szCs w:val="28"/>
        </w:rPr>
        <w:t>2</w:t>
      </w:r>
      <w:r w:rsidRPr="0018688D">
        <w:rPr>
          <w:rFonts w:ascii="微软雅黑" w:hAnsi="微软雅黑" w:hint="eastAsia"/>
          <w:szCs w:val="28"/>
        </w:rPr>
        <w:t>:</w:t>
      </w:r>
      <w:r w:rsidR="00041EDD">
        <w:rPr>
          <w:rFonts w:ascii="微软雅黑" w:hAnsi="微软雅黑"/>
          <w:szCs w:val="28"/>
        </w:rPr>
        <w:t>0</w:t>
      </w:r>
      <w:r w:rsidRPr="0018688D">
        <w:rPr>
          <w:rFonts w:ascii="微软雅黑" w:hAnsi="微软雅黑"/>
          <w:szCs w:val="28"/>
        </w:rPr>
        <w:t>0.</w:t>
      </w:r>
    </w:p>
    <w:p w:rsidR="003F7822" w:rsidRDefault="003F7822" w:rsidP="003F7822">
      <w:pPr>
        <w:pStyle w:val="a3"/>
        <w:numPr>
          <w:ilvl w:val="0"/>
          <w:numId w:val="9"/>
        </w:numPr>
        <w:spacing w:after="120"/>
        <w:ind w:firstLineChars="0"/>
        <w:rPr>
          <w:rFonts w:ascii="微软雅黑" w:hAnsi="微软雅黑"/>
          <w:szCs w:val="28"/>
        </w:rPr>
      </w:pPr>
      <w:r>
        <w:rPr>
          <w:rFonts w:ascii="微软雅黑" w:hAnsi="微软雅黑" w:hint="eastAsia"/>
          <w:szCs w:val="28"/>
        </w:rPr>
        <w:t>直播链接</w:t>
      </w:r>
      <w:r w:rsidR="0018688D">
        <w:rPr>
          <w:rFonts w:ascii="微软雅黑" w:hAnsi="微软雅黑" w:hint="eastAsia"/>
          <w:szCs w:val="28"/>
        </w:rPr>
        <w:t>：</w:t>
      </w:r>
    </w:p>
    <w:p w:rsidR="0018688D" w:rsidRPr="003F7822" w:rsidRDefault="005438AB" w:rsidP="003F7822">
      <w:pPr>
        <w:spacing w:after="120"/>
        <w:ind w:firstLineChars="0"/>
        <w:rPr>
          <w:rFonts w:ascii="微软雅黑" w:hAnsi="微软雅黑"/>
          <w:szCs w:val="28"/>
        </w:rPr>
      </w:pPr>
      <w:r w:rsidRPr="005438AB">
        <w:rPr>
          <w:rFonts w:ascii="微软雅黑" w:hAnsi="微软雅黑"/>
          <w:szCs w:val="28"/>
        </w:rPr>
        <w:t>https://www.icourse163.org/live/view/480000002137624.htm</w:t>
      </w:r>
    </w:p>
    <w:p w:rsidR="0018688D" w:rsidRPr="003F7822" w:rsidRDefault="0018688D" w:rsidP="003F7822">
      <w:pPr>
        <w:spacing w:after="120"/>
        <w:ind w:firstLineChars="0" w:firstLine="560"/>
        <w:rPr>
          <w:rFonts w:ascii="微软雅黑" w:hAnsi="微软雅黑"/>
          <w:szCs w:val="28"/>
        </w:rPr>
      </w:pPr>
      <w:r w:rsidRPr="003F7822">
        <w:rPr>
          <w:rFonts w:ascii="微软雅黑" w:hAnsi="微软雅黑"/>
          <w:szCs w:val="28"/>
        </w:rPr>
        <w:t>也可扫码</w:t>
      </w:r>
      <w:r w:rsidR="003F7822" w:rsidRPr="003F7822">
        <w:rPr>
          <w:rFonts w:ascii="微软雅黑" w:hAnsi="微软雅黑" w:hint="eastAsia"/>
          <w:szCs w:val="28"/>
        </w:rPr>
        <w:t>观看直播</w:t>
      </w:r>
      <w:r w:rsidRPr="003F7822">
        <w:rPr>
          <w:rFonts w:ascii="微软雅黑" w:hAnsi="微软雅黑" w:hint="eastAsia"/>
          <w:szCs w:val="28"/>
        </w:rPr>
        <w:t>：</w:t>
      </w:r>
    </w:p>
    <w:p w:rsidR="0018688D" w:rsidRDefault="005438AB" w:rsidP="0018688D">
      <w:pPr>
        <w:pStyle w:val="a3"/>
        <w:spacing w:after="120"/>
        <w:ind w:left="920" w:firstLineChars="0" w:firstLine="0"/>
        <w:rPr>
          <w:rFonts w:ascii="微软雅黑" w:hAnsi="微软雅黑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88785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60" y="21380"/>
                <wp:lineTo x="2136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88D">
        <w:rPr>
          <w:rFonts w:ascii="微软雅黑" w:hAnsi="微软雅黑" w:hint="eastAsia"/>
          <w:szCs w:val="28"/>
        </w:rPr>
        <w:t xml:space="preserve"> </w:t>
      </w:r>
    </w:p>
    <w:p w:rsidR="003F7822" w:rsidRDefault="003F7822" w:rsidP="0018688D">
      <w:pPr>
        <w:pStyle w:val="a3"/>
        <w:spacing w:after="120"/>
        <w:ind w:left="920" w:firstLineChars="0" w:firstLine="0"/>
        <w:rPr>
          <w:rFonts w:ascii="微软雅黑" w:hAnsi="微软雅黑"/>
          <w:szCs w:val="28"/>
        </w:rPr>
      </w:pPr>
    </w:p>
    <w:p w:rsidR="003F7822" w:rsidRDefault="003F7822" w:rsidP="0018688D">
      <w:pPr>
        <w:pStyle w:val="a3"/>
        <w:spacing w:after="120"/>
        <w:ind w:left="920" w:firstLineChars="0" w:firstLine="0"/>
        <w:rPr>
          <w:rFonts w:ascii="微软雅黑" w:hAnsi="微软雅黑"/>
          <w:szCs w:val="28"/>
        </w:rPr>
      </w:pPr>
    </w:p>
    <w:p w:rsidR="003F7822" w:rsidRDefault="003F7822" w:rsidP="0018688D">
      <w:pPr>
        <w:pStyle w:val="a3"/>
        <w:spacing w:after="120"/>
        <w:ind w:left="920" w:firstLineChars="0" w:firstLine="0"/>
        <w:rPr>
          <w:rFonts w:ascii="微软雅黑" w:hAnsi="微软雅黑"/>
          <w:szCs w:val="28"/>
        </w:rPr>
      </w:pPr>
      <w:bookmarkStart w:id="0" w:name="_GoBack"/>
      <w:bookmarkEnd w:id="0"/>
    </w:p>
    <w:p w:rsidR="003F7822" w:rsidRPr="0018688D" w:rsidRDefault="003F7822" w:rsidP="0018688D">
      <w:pPr>
        <w:pStyle w:val="a3"/>
        <w:spacing w:after="120"/>
        <w:ind w:left="920" w:firstLineChars="0" w:firstLine="0"/>
        <w:rPr>
          <w:rFonts w:ascii="微软雅黑" w:hAnsi="微软雅黑"/>
          <w:szCs w:val="28"/>
        </w:rPr>
      </w:pPr>
    </w:p>
    <w:p w:rsidR="00690C5A" w:rsidRPr="0019586F" w:rsidRDefault="003C0064" w:rsidP="00690C5A">
      <w:pPr>
        <w:spacing w:after="120"/>
        <w:ind w:firstLineChars="0" w:firstLine="560"/>
        <w:rPr>
          <w:rFonts w:ascii="黑体" w:eastAsia="黑体" w:hAnsi="黑体"/>
          <w:b/>
          <w:szCs w:val="28"/>
        </w:rPr>
      </w:pPr>
      <w:r w:rsidRPr="0019586F">
        <w:rPr>
          <w:rFonts w:ascii="黑体" w:eastAsia="黑体" w:hAnsi="黑体"/>
          <w:b/>
          <w:szCs w:val="28"/>
        </w:rPr>
        <w:t>四</w:t>
      </w:r>
      <w:r w:rsidR="00690C5A" w:rsidRPr="0019586F">
        <w:rPr>
          <w:rFonts w:ascii="黑体" w:eastAsia="黑体" w:hAnsi="黑体" w:hint="eastAsia"/>
          <w:b/>
          <w:szCs w:val="28"/>
        </w:rPr>
        <w:t>、</w:t>
      </w:r>
      <w:r w:rsidR="00690C5A" w:rsidRPr="0019586F">
        <w:rPr>
          <w:rFonts w:ascii="黑体" w:eastAsia="黑体" w:hAnsi="黑体"/>
          <w:b/>
          <w:szCs w:val="28"/>
        </w:rPr>
        <w:t>培训</w:t>
      </w:r>
      <w:r w:rsidR="00062E46">
        <w:rPr>
          <w:rFonts w:ascii="黑体" w:eastAsia="黑体" w:hAnsi="黑体"/>
          <w:b/>
          <w:szCs w:val="28"/>
        </w:rPr>
        <w:t>福利及</w:t>
      </w:r>
      <w:r w:rsidR="000A2445">
        <w:rPr>
          <w:rFonts w:ascii="黑体" w:eastAsia="黑体" w:hAnsi="黑体" w:hint="eastAsia"/>
          <w:b/>
          <w:szCs w:val="28"/>
        </w:rPr>
        <w:t>注意事项</w:t>
      </w:r>
    </w:p>
    <w:p w:rsidR="00A540FF" w:rsidRDefault="00A540FF" w:rsidP="000A2445">
      <w:pPr>
        <w:spacing w:after="120"/>
        <w:ind w:firstLine="560"/>
        <w:rPr>
          <w:rFonts w:ascii="微软雅黑" w:hAnsi="微软雅黑"/>
          <w:szCs w:val="28"/>
        </w:rPr>
      </w:pPr>
      <w:r w:rsidRPr="00A540FF">
        <w:rPr>
          <w:rFonts w:ascii="微软雅黑" w:hAnsi="微软雅黑" w:hint="eastAsia"/>
          <w:szCs w:val="28"/>
        </w:rPr>
        <w:t>为了方便各位老师开展混合式教学，中国大学MOOC为</w:t>
      </w:r>
      <w:r>
        <w:rPr>
          <w:rFonts w:ascii="微软雅黑" w:hAnsi="微软雅黑" w:hint="eastAsia"/>
          <w:szCs w:val="28"/>
        </w:rPr>
        <w:t>每位参加</w:t>
      </w:r>
      <w:r>
        <w:rPr>
          <w:rFonts w:ascii="微软雅黑" w:hAnsi="微软雅黑" w:hint="eastAsia"/>
          <w:szCs w:val="28"/>
        </w:rPr>
        <w:lastRenderedPageBreak/>
        <w:t>培训的老师【</w:t>
      </w:r>
      <w:r w:rsidRPr="0018688D">
        <w:rPr>
          <w:rFonts w:ascii="微软雅黑" w:hAnsi="微软雅黑" w:hint="eastAsia"/>
          <w:b/>
          <w:szCs w:val="28"/>
        </w:rPr>
        <w:t>免费赠送一门线上优质课程</w:t>
      </w:r>
      <w:r>
        <w:rPr>
          <w:rFonts w:ascii="微软雅黑" w:hAnsi="微软雅黑" w:hint="eastAsia"/>
          <w:szCs w:val="28"/>
        </w:rPr>
        <w:t>】</w:t>
      </w:r>
      <w:r w:rsidRPr="00A540FF">
        <w:rPr>
          <w:rFonts w:ascii="微软雅黑" w:hAnsi="微软雅黑" w:hint="eastAsia"/>
          <w:szCs w:val="28"/>
        </w:rPr>
        <w:t>作为各位老师利用慕课堂开展日常混合式教学的线上课程部分使用（已申请的老师请勿重复申请）。领取课程的方法参见：</w:t>
      </w:r>
      <w:hyperlink r:id="rId9" w:tgtFrame="_blank" w:history="1">
        <w:r w:rsidRPr="00A540FF">
          <w:rPr>
            <w:rFonts w:hint="eastAsia"/>
            <w:szCs w:val="28"/>
          </w:rPr>
          <w:t>https://docs.qq.com/doc/DU0dmblN5QVFiZ0Fj</w:t>
        </w:r>
      </w:hyperlink>
      <w:r w:rsidRPr="00A540FF">
        <w:rPr>
          <w:rFonts w:ascii="微软雅黑" w:hAnsi="微软雅黑" w:hint="eastAsia"/>
          <w:szCs w:val="28"/>
        </w:rPr>
        <w:t>所有已领和将要申领免费课程的老师均可在2021年春季学期教学中使用。</w:t>
      </w:r>
    </w:p>
    <w:p w:rsidR="00A540FF" w:rsidRPr="00A540FF" w:rsidRDefault="00A540FF" w:rsidP="00A540FF">
      <w:pPr>
        <w:spacing w:after="120"/>
        <w:ind w:firstLineChars="0" w:firstLine="560"/>
        <w:rPr>
          <w:rFonts w:ascii="微软雅黑" w:hAnsi="微软雅黑"/>
          <w:szCs w:val="28"/>
        </w:rPr>
      </w:pPr>
      <w:r>
        <w:rPr>
          <w:rFonts w:ascii="黑体" w:eastAsia="黑体" w:hAnsi="黑体"/>
          <w:b/>
          <w:szCs w:val="28"/>
        </w:rPr>
        <w:t>五</w:t>
      </w:r>
      <w:r w:rsidRPr="0019586F">
        <w:rPr>
          <w:rFonts w:ascii="黑体" w:eastAsia="黑体" w:hAnsi="黑体" w:hint="eastAsia"/>
          <w:b/>
          <w:szCs w:val="28"/>
        </w:rPr>
        <w:t>、</w:t>
      </w:r>
      <w:r>
        <w:rPr>
          <w:rFonts w:ascii="黑体" w:eastAsia="黑体" w:hAnsi="黑体" w:hint="eastAsia"/>
          <w:b/>
          <w:szCs w:val="28"/>
        </w:rPr>
        <w:t>培训注意事项</w:t>
      </w:r>
    </w:p>
    <w:p w:rsidR="000A2445" w:rsidRPr="000A2445" w:rsidRDefault="00A540FF" w:rsidP="000A2445">
      <w:pPr>
        <w:spacing w:after="120"/>
        <w:ind w:firstLine="560"/>
        <w:rPr>
          <w:rFonts w:ascii="微软雅黑" w:hAnsi="微软雅黑"/>
          <w:szCs w:val="28"/>
        </w:rPr>
      </w:pPr>
      <w:r>
        <w:rPr>
          <w:rFonts w:ascii="微软雅黑" w:hAnsi="微软雅黑" w:hint="eastAsia"/>
          <w:szCs w:val="28"/>
        </w:rPr>
        <w:t>1</w:t>
      </w:r>
      <w:r>
        <w:rPr>
          <w:rFonts w:ascii="微软雅黑" w:hAnsi="微软雅黑"/>
          <w:szCs w:val="28"/>
        </w:rPr>
        <w:t>.</w:t>
      </w:r>
      <w:r w:rsidR="000A2445" w:rsidRPr="000A2445">
        <w:rPr>
          <w:rFonts w:ascii="微软雅黑" w:hAnsi="微软雅黑" w:hint="eastAsia"/>
          <w:szCs w:val="28"/>
        </w:rPr>
        <w:t>培训</w:t>
      </w:r>
      <w:r w:rsidR="00062E46">
        <w:rPr>
          <w:rFonts w:ascii="微软雅黑" w:hAnsi="微软雅黑" w:hint="eastAsia"/>
          <w:szCs w:val="28"/>
        </w:rPr>
        <w:t>时</w:t>
      </w:r>
      <w:r w:rsidR="000A2445" w:rsidRPr="000A2445">
        <w:rPr>
          <w:rFonts w:ascii="微软雅黑" w:hAnsi="微软雅黑" w:hint="eastAsia"/>
          <w:szCs w:val="28"/>
        </w:rPr>
        <w:t>需要用到中国大学MOOC</w:t>
      </w:r>
      <w:proofErr w:type="gramStart"/>
      <w:r w:rsidR="000A2445" w:rsidRPr="000A2445">
        <w:rPr>
          <w:rFonts w:ascii="微软雅黑" w:hAnsi="微软雅黑" w:hint="eastAsia"/>
          <w:szCs w:val="28"/>
        </w:rPr>
        <w:t>平台及慕课堂</w:t>
      </w:r>
      <w:proofErr w:type="gramEnd"/>
      <w:r w:rsidR="000A2445" w:rsidRPr="000A2445">
        <w:rPr>
          <w:rFonts w:ascii="微软雅黑" w:hAnsi="微软雅黑" w:hint="eastAsia"/>
          <w:szCs w:val="28"/>
        </w:rPr>
        <w:t>工具。请各位老师提前进行中国大学MOOC账号</w:t>
      </w:r>
      <w:proofErr w:type="gramStart"/>
      <w:r w:rsidR="000A2445" w:rsidRPr="000A2445">
        <w:rPr>
          <w:rFonts w:ascii="微软雅黑" w:hAnsi="微软雅黑" w:hint="eastAsia"/>
          <w:szCs w:val="28"/>
        </w:rPr>
        <w:t>注册及慕课堂</w:t>
      </w:r>
      <w:proofErr w:type="gramEnd"/>
      <w:r w:rsidR="000A2445" w:rsidRPr="000A2445">
        <w:rPr>
          <w:rFonts w:ascii="微软雅黑" w:hAnsi="微软雅黑" w:hint="eastAsia"/>
          <w:szCs w:val="28"/>
        </w:rPr>
        <w:t>创建。具体教程见：</w:t>
      </w:r>
    </w:p>
    <w:p w:rsidR="000A2445" w:rsidRPr="000A2445" w:rsidRDefault="000A2445" w:rsidP="000A2445">
      <w:pPr>
        <w:spacing w:after="120"/>
        <w:ind w:firstLine="560"/>
        <w:rPr>
          <w:rFonts w:ascii="微软雅黑" w:hAnsi="微软雅黑"/>
          <w:szCs w:val="28"/>
        </w:rPr>
      </w:pPr>
      <w:r w:rsidRPr="000A2445">
        <w:rPr>
          <w:rFonts w:ascii="微软雅黑" w:hAnsi="微软雅黑"/>
          <w:szCs w:val="28"/>
        </w:rPr>
        <w:t>https://help.icourse163.org/help-doc/Create-class.html</w:t>
      </w:r>
    </w:p>
    <w:p w:rsidR="000A2445" w:rsidRPr="000A2445" w:rsidRDefault="000A2445" w:rsidP="000A2445">
      <w:pPr>
        <w:spacing w:after="120"/>
        <w:ind w:firstLine="560"/>
        <w:rPr>
          <w:rFonts w:ascii="微软雅黑" w:hAnsi="微软雅黑"/>
          <w:szCs w:val="28"/>
        </w:rPr>
      </w:pPr>
      <w:r w:rsidRPr="000A2445">
        <w:rPr>
          <w:rFonts w:ascii="微软雅黑" w:hAnsi="微软雅黑" w:hint="eastAsia"/>
          <w:szCs w:val="28"/>
        </w:rPr>
        <w:t>有任何问题，请在</w:t>
      </w:r>
      <w:r w:rsidR="00A540FF">
        <w:rPr>
          <w:rFonts w:ascii="微软雅黑" w:hAnsi="微软雅黑" w:hint="eastAsia"/>
          <w:szCs w:val="28"/>
        </w:rPr>
        <w:t>江苏高校混合教学交流群（QQ：</w:t>
      </w:r>
      <w:r w:rsidR="00A540FF" w:rsidRPr="00A540FF">
        <w:rPr>
          <w:rFonts w:ascii="微软雅黑" w:hAnsi="微软雅黑"/>
          <w:szCs w:val="28"/>
        </w:rPr>
        <w:t>644847917</w:t>
      </w:r>
      <w:r w:rsidR="00A540FF">
        <w:rPr>
          <w:rFonts w:ascii="微软雅黑" w:hAnsi="微软雅黑" w:hint="eastAsia"/>
          <w:szCs w:val="28"/>
        </w:rPr>
        <w:t>）中</w:t>
      </w:r>
      <w:r w:rsidRPr="000A2445">
        <w:rPr>
          <w:rFonts w:ascii="微软雅黑" w:hAnsi="微软雅黑" w:hint="eastAsia"/>
          <w:szCs w:val="28"/>
        </w:rPr>
        <w:t>提问，我们将及时解答</w:t>
      </w:r>
      <w:r w:rsidR="00A540FF">
        <w:rPr>
          <w:rFonts w:ascii="微软雅黑" w:hAnsi="微软雅黑" w:hint="eastAsia"/>
          <w:szCs w:val="28"/>
        </w:rPr>
        <w:t>。</w:t>
      </w:r>
    </w:p>
    <w:p w:rsidR="008D504D" w:rsidRPr="0019586F" w:rsidRDefault="000A2445" w:rsidP="000A2445">
      <w:pPr>
        <w:spacing w:after="120"/>
        <w:ind w:firstLine="560"/>
        <w:rPr>
          <w:rFonts w:ascii="微软雅黑" w:hAnsi="微软雅黑"/>
          <w:szCs w:val="28"/>
        </w:rPr>
      </w:pPr>
      <w:r>
        <w:rPr>
          <w:rFonts w:ascii="微软雅黑" w:hAnsi="微软雅黑"/>
          <w:szCs w:val="28"/>
        </w:rPr>
        <w:t>2.</w:t>
      </w:r>
      <w:r w:rsidRPr="000A2445">
        <w:rPr>
          <w:rFonts w:ascii="微软雅黑" w:hAnsi="微软雅黑" w:hint="eastAsia"/>
          <w:szCs w:val="28"/>
        </w:rPr>
        <w:t>请</w:t>
      </w:r>
      <w:r w:rsidR="00A540FF">
        <w:rPr>
          <w:rFonts w:ascii="微软雅黑" w:hAnsi="微软雅黑" w:hint="eastAsia"/>
          <w:szCs w:val="28"/>
        </w:rPr>
        <w:t>有条件的</w:t>
      </w:r>
      <w:r w:rsidRPr="000A2445">
        <w:rPr>
          <w:rFonts w:ascii="微软雅黑" w:hAnsi="微软雅黑" w:hint="eastAsia"/>
          <w:szCs w:val="28"/>
        </w:rPr>
        <w:t>老师</w:t>
      </w:r>
      <w:r>
        <w:rPr>
          <w:rFonts w:ascii="微软雅黑" w:hAnsi="微软雅黑" w:hint="eastAsia"/>
          <w:szCs w:val="28"/>
        </w:rPr>
        <w:t>准备好</w:t>
      </w:r>
      <w:r w:rsidRPr="000A2445">
        <w:rPr>
          <w:rFonts w:ascii="微软雅黑" w:hAnsi="微软雅黑" w:hint="eastAsia"/>
          <w:szCs w:val="28"/>
        </w:rPr>
        <w:t>电脑，</w:t>
      </w:r>
      <w:r>
        <w:rPr>
          <w:rFonts w:ascii="微软雅黑" w:hAnsi="微软雅黑" w:hint="eastAsia"/>
          <w:szCs w:val="28"/>
        </w:rPr>
        <w:t>线上培训</w:t>
      </w:r>
      <w:r w:rsidRPr="000A2445">
        <w:rPr>
          <w:rFonts w:ascii="微软雅黑" w:hAnsi="微软雅黑" w:hint="eastAsia"/>
          <w:szCs w:val="28"/>
        </w:rPr>
        <w:t>时将有部分实操内容</w:t>
      </w:r>
      <w:r>
        <w:rPr>
          <w:rFonts w:ascii="微软雅黑" w:hAnsi="微软雅黑" w:hint="eastAsia"/>
          <w:szCs w:val="28"/>
        </w:rPr>
        <w:t>。</w:t>
      </w:r>
      <w:r w:rsidR="003C0064" w:rsidRPr="0019586F">
        <w:rPr>
          <w:rFonts w:ascii="微软雅黑" w:hAnsi="微软雅黑"/>
          <w:szCs w:val="28"/>
        </w:rPr>
        <w:t xml:space="preserve"> </w:t>
      </w:r>
    </w:p>
    <w:p w:rsidR="00DB2FDB" w:rsidRPr="0019586F" w:rsidRDefault="00DB2FDB" w:rsidP="00DB2FDB">
      <w:pPr>
        <w:spacing w:after="120"/>
        <w:ind w:firstLineChars="0" w:firstLine="560"/>
        <w:rPr>
          <w:rFonts w:ascii="微软雅黑" w:hAnsi="微软雅黑"/>
          <w:szCs w:val="28"/>
        </w:rPr>
      </w:pPr>
      <w:r>
        <w:rPr>
          <w:rFonts w:ascii="微软雅黑" w:hAnsi="微软雅黑" w:hint="eastAsia"/>
          <w:szCs w:val="28"/>
        </w:rPr>
        <w:t>欢迎各高校</w:t>
      </w:r>
      <w:r w:rsidRPr="0019586F">
        <w:rPr>
          <w:rFonts w:ascii="微软雅黑" w:hAnsi="微软雅黑" w:hint="eastAsia"/>
          <w:szCs w:val="28"/>
        </w:rPr>
        <w:t>校级、省级在线</w:t>
      </w:r>
      <w:r>
        <w:rPr>
          <w:rFonts w:ascii="微软雅黑" w:hAnsi="微软雅黑" w:hint="eastAsia"/>
          <w:szCs w:val="28"/>
        </w:rPr>
        <w:t>开放</w:t>
      </w:r>
      <w:r w:rsidRPr="0019586F">
        <w:rPr>
          <w:rFonts w:ascii="微软雅黑" w:hAnsi="微软雅黑" w:hint="eastAsia"/>
          <w:szCs w:val="28"/>
        </w:rPr>
        <w:t>课程及混合式教学改革团队</w:t>
      </w:r>
      <w:r>
        <w:rPr>
          <w:rFonts w:ascii="微软雅黑" w:hAnsi="微软雅黑" w:hint="eastAsia"/>
          <w:szCs w:val="28"/>
        </w:rPr>
        <w:t>成员</w:t>
      </w:r>
      <w:r w:rsidRPr="0019586F">
        <w:rPr>
          <w:rFonts w:ascii="微软雅黑" w:hAnsi="微软雅黑" w:hint="eastAsia"/>
          <w:szCs w:val="28"/>
        </w:rPr>
        <w:t>，</w:t>
      </w:r>
      <w:r>
        <w:rPr>
          <w:rFonts w:ascii="微软雅黑" w:hAnsi="微软雅黑" w:hint="eastAsia"/>
          <w:szCs w:val="28"/>
        </w:rPr>
        <w:t>及</w:t>
      </w:r>
      <w:r w:rsidRPr="0019586F">
        <w:rPr>
          <w:rFonts w:ascii="微软雅黑" w:hAnsi="微软雅黑" w:hint="eastAsia"/>
          <w:szCs w:val="28"/>
        </w:rPr>
        <w:t>其他拟申报国家线上线下混合式一流课程、</w:t>
      </w:r>
      <w:r w:rsidRPr="0019586F">
        <w:rPr>
          <w:rFonts w:ascii="微软雅黑" w:hAnsi="微软雅黑"/>
          <w:szCs w:val="28"/>
        </w:rPr>
        <w:t>对混合式教学感兴趣的老师</w:t>
      </w:r>
      <w:r w:rsidRPr="0019586F">
        <w:rPr>
          <w:rFonts w:ascii="微软雅黑" w:hAnsi="微软雅黑" w:hint="eastAsia"/>
          <w:szCs w:val="28"/>
        </w:rPr>
        <w:t>参加。</w:t>
      </w:r>
    </w:p>
    <w:p w:rsidR="003C0064" w:rsidRPr="0019586F" w:rsidRDefault="00E45F64" w:rsidP="00507212">
      <w:pPr>
        <w:spacing w:after="120"/>
        <w:ind w:firstLineChars="0" w:firstLine="560"/>
        <w:rPr>
          <w:rFonts w:ascii="微软雅黑" w:hAnsi="微软雅黑"/>
        </w:rPr>
      </w:pPr>
      <w:r w:rsidRPr="0019586F">
        <w:rPr>
          <w:rFonts w:ascii="微软雅黑" w:hAnsi="微软雅黑"/>
        </w:rPr>
        <w:t xml:space="preserve"> </w:t>
      </w:r>
    </w:p>
    <w:p w:rsidR="00E45F64" w:rsidRPr="0019586F" w:rsidRDefault="000A2445" w:rsidP="003C0064">
      <w:pPr>
        <w:spacing w:after="120"/>
        <w:ind w:firstLine="560"/>
        <w:jc w:val="right"/>
        <w:rPr>
          <w:rFonts w:ascii="微软雅黑" w:hAnsi="微软雅黑"/>
        </w:rPr>
      </w:pPr>
      <w:r>
        <w:rPr>
          <w:rFonts w:ascii="微软雅黑" w:hAnsi="微软雅黑" w:hint="eastAsia"/>
          <w:szCs w:val="28"/>
        </w:rPr>
        <w:t>江苏省高校在线开放课程中心</w:t>
      </w:r>
      <w:r w:rsidR="00E45F64" w:rsidRPr="0019586F">
        <w:rPr>
          <w:rFonts w:ascii="微软雅黑" w:hAnsi="微软雅黑" w:hint="eastAsia"/>
          <w:szCs w:val="28"/>
        </w:rPr>
        <w:t xml:space="preserve"> </w:t>
      </w:r>
    </w:p>
    <w:p w:rsidR="00E45F64" w:rsidRPr="000A2445" w:rsidRDefault="00E45F64" w:rsidP="00E45F64">
      <w:pPr>
        <w:spacing w:after="120"/>
        <w:ind w:firstLine="560"/>
        <w:jc w:val="right"/>
        <w:rPr>
          <w:rFonts w:ascii="微软雅黑" w:hAnsi="微软雅黑"/>
          <w:color w:val="000000" w:themeColor="text1"/>
          <w:szCs w:val="28"/>
        </w:rPr>
      </w:pPr>
      <w:r w:rsidRPr="0019586F">
        <w:rPr>
          <w:rFonts w:ascii="微软雅黑" w:hAnsi="微软雅黑"/>
          <w:szCs w:val="28"/>
        </w:rPr>
        <w:t>202</w:t>
      </w:r>
      <w:r w:rsidRPr="000A2445">
        <w:rPr>
          <w:rFonts w:ascii="微软雅黑" w:hAnsi="微软雅黑"/>
          <w:color w:val="000000" w:themeColor="text1"/>
          <w:szCs w:val="28"/>
        </w:rPr>
        <w:t>1</w:t>
      </w:r>
      <w:r w:rsidRPr="000A2445">
        <w:rPr>
          <w:rFonts w:ascii="微软雅黑" w:hAnsi="微软雅黑" w:hint="eastAsia"/>
          <w:color w:val="000000" w:themeColor="text1"/>
          <w:szCs w:val="28"/>
        </w:rPr>
        <w:t xml:space="preserve"> 年 </w:t>
      </w:r>
      <w:r w:rsidR="00AE5EC1" w:rsidRPr="000A2445">
        <w:rPr>
          <w:rFonts w:ascii="微软雅黑" w:hAnsi="微软雅黑"/>
          <w:color w:val="000000" w:themeColor="text1"/>
          <w:szCs w:val="28"/>
        </w:rPr>
        <w:t>3</w:t>
      </w:r>
      <w:r w:rsidRPr="000A2445">
        <w:rPr>
          <w:rFonts w:ascii="微软雅黑" w:hAnsi="微软雅黑" w:hint="eastAsia"/>
          <w:color w:val="000000" w:themeColor="text1"/>
          <w:szCs w:val="28"/>
        </w:rPr>
        <w:t xml:space="preserve">月 </w:t>
      </w:r>
      <w:r w:rsidR="00816905">
        <w:rPr>
          <w:rFonts w:ascii="微软雅黑" w:hAnsi="微软雅黑"/>
          <w:color w:val="000000" w:themeColor="text1"/>
          <w:szCs w:val="28"/>
        </w:rPr>
        <w:t>1</w:t>
      </w:r>
      <w:r w:rsidR="00D77AB3">
        <w:rPr>
          <w:rFonts w:ascii="微软雅黑" w:hAnsi="微软雅黑"/>
          <w:color w:val="000000" w:themeColor="text1"/>
          <w:szCs w:val="28"/>
        </w:rPr>
        <w:t>8</w:t>
      </w:r>
      <w:r w:rsidRPr="000A2445">
        <w:rPr>
          <w:rFonts w:ascii="微软雅黑" w:hAnsi="微软雅黑" w:hint="eastAsia"/>
          <w:color w:val="000000" w:themeColor="text1"/>
          <w:szCs w:val="28"/>
        </w:rPr>
        <w:t xml:space="preserve"> 日</w:t>
      </w:r>
    </w:p>
    <w:p w:rsidR="00B94133" w:rsidRDefault="00B94133" w:rsidP="001D6BDD">
      <w:pPr>
        <w:spacing w:after="120"/>
        <w:ind w:left="560" w:firstLineChars="0" w:firstLine="560"/>
      </w:pPr>
    </w:p>
    <w:sectPr w:rsidR="00B94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47" w:rsidRDefault="00C95547" w:rsidP="00951391">
      <w:pPr>
        <w:spacing w:after="120" w:line="240" w:lineRule="auto"/>
        <w:ind w:firstLine="560"/>
      </w:pPr>
      <w:r>
        <w:separator/>
      </w:r>
    </w:p>
  </w:endnote>
  <w:endnote w:type="continuationSeparator" w:id="0">
    <w:p w:rsidR="00C95547" w:rsidRDefault="00C95547" w:rsidP="00951391">
      <w:pPr>
        <w:spacing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7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7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7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47" w:rsidRDefault="00C95547" w:rsidP="00951391">
      <w:pPr>
        <w:spacing w:after="120" w:line="240" w:lineRule="auto"/>
        <w:ind w:firstLine="560"/>
      </w:pPr>
      <w:r>
        <w:separator/>
      </w:r>
    </w:p>
  </w:footnote>
  <w:footnote w:type="continuationSeparator" w:id="0">
    <w:p w:rsidR="00C95547" w:rsidRDefault="00C95547" w:rsidP="00951391">
      <w:pPr>
        <w:spacing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6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6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91" w:rsidRDefault="00951391">
    <w:pPr>
      <w:pStyle w:val="a6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3AB"/>
    <w:multiLevelType w:val="hybridMultilevel"/>
    <w:tmpl w:val="5B3A40B4"/>
    <w:lvl w:ilvl="0" w:tplc="0046BDF0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1" w15:restartNumberingAfterBreak="0">
    <w:nsid w:val="269023BF"/>
    <w:multiLevelType w:val="hybridMultilevel"/>
    <w:tmpl w:val="9CC6F1B4"/>
    <w:lvl w:ilvl="0" w:tplc="6F0488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CEA3CA9"/>
    <w:multiLevelType w:val="hybridMultilevel"/>
    <w:tmpl w:val="001686B6"/>
    <w:lvl w:ilvl="0" w:tplc="9822D9E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717455B"/>
    <w:multiLevelType w:val="hybridMultilevel"/>
    <w:tmpl w:val="D95C16E4"/>
    <w:lvl w:ilvl="0" w:tplc="F41C7916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6D7137C"/>
    <w:multiLevelType w:val="hybridMultilevel"/>
    <w:tmpl w:val="22F46F86"/>
    <w:lvl w:ilvl="0" w:tplc="C12439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74B710D"/>
    <w:multiLevelType w:val="hybridMultilevel"/>
    <w:tmpl w:val="713ED586"/>
    <w:lvl w:ilvl="0" w:tplc="E36403F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872188A"/>
    <w:multiLevelType w:val="hybridMultilevel"/>
    <w:tmpl w:val="F380F59A"/>
    <w:lvl w:ilvl="0" w:tplc="2A58D1AA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5132DDA"/>
    <w:multiLevelType w:val="hybridMultilevel"/>
    <w:tmpl w:val="2B3ADA02"/>
    <w:lvl w:ilvl="0" w:tplc="055E26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63E7F12"/>
    <w:multiLevelType w:val="hybridMultilevel"/>
    <w:tmpl w:val="93A6C3DE"/>
    <w:lvl w:ilvl="0" w:tplc="A2DC578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A9"/>
    <w:rsid w:val="0003514B"/>
    <w:rsid w:val="00041EDD"/>
    <w:rsid w:val="00062E46"/>
    <w:rsid w:val="00071760"/>
    <w:rsid w:val="000A2445"/>
    <w:rsid w:val="000C1564"/>
    <w:rsid w:val="00110924"/>
    <w:rsid w:val="0018688D"/>
    <w:rsid w:val="0019586F"/>
    <w:rsid w:val="001D6BDD"/>
    <w:rsid w:val="001E7F76"/>
    <w:rsid w:val="00212496"/>
    <w:rsid w:val="0026741E"/>
    <w:rsid w:val="00324386"/>
    <w:rsid w:val="003C0064"/>
    <w:rsid w:val="003F57CC"/>
    <w:rsid w:val="003F7822"/>
    <w:rsid w:val="00400FE4"/>
    <w:rsid w:val="004140BC"/>
    <w:rsid w:val="00421534"/>
    <w:rsid w:val="004457D6"/>
    <w:rsid w:val="00461AAD"/>
    <w:rsid w:val="004E523D"/>
    <w:rsid w:val="00507212"/>
    <w:rsid w:val="0053345A"/>
    <w:rsid w:val="005438AB"/>
    <w:rsid w:val="00581EDF"/>
    <w:rsid w:val="005C0C09"/>
    <w:rsid w:val="00604786"/>
    <w:rsid w:val="00613E61"/>
    <w:rsid w:val="00690C5A"/>
    <w:rsid w:val="006B7BDE"/>
    <w:rsid w:val="00766B58"/>
    <w:rsid w:val="00816905"/>
    <w:rsid w:val="008633A9"/>
    <w:rsid w:val="008A3F2F"/>
    <w:rsid w:val="008D504D"/>
    <w:rsid w:val="00932CB7"/>
    <w:rsid w:val="009429C4"/>
    <w:rsid w:val="009510DD"/>
    <w:rsid w:val="00951391"/>
    <w:rsid w:val="009C5985"/>
    <w:rsid w:val="009D312E"/>
    <w:rsid w:val="00A540FF"/>
    <w:rsid w:val="00A760A5"/>
    <w:rsid w:val="00A77926"/>
    <w:rsid w:val="00AE5EC1"/>
    <w:rsid w:val="00B4642F"/>
    <w:rsid w:val="00B613AE"/>
    <w:rsid w:val="00B84DA6"/>
    <w:rsid w:val="00B94133"/>
    <w:rsid w:val="00BB0388"/>
    <w:rsid w:val="00C95547"/>
    <w:rsid w:val="00CA2DCA"/>
    <w:rsid w:val="00D77AB3"/>
    <w:rsid w:val="00D972AF"/>
    <w:rsid w:val="00DB2FDB"/>
    <w:rsid w:val="00E45F64"/>
    <w:rsid w:val="00F676C4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51693-FE3E-4D50-A61A-675E000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DD"/>
    <w:pPr>
      <w:widowControl w:val="0"/>
      <w:spacing w:afterLines="50" w:after="50" w:line="520" w:lineRule="exact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Char"/>
    <w:uiPriority w:val="9"/>
    <w:qFormat/>
    <w:rsid w:val="009510DD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10DD"/>
    <w:rPr>
      <w:rFonts w:eastAsia="黑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461AAD"/>
    <w:pPr>
      <w:ind w:firstLine="420"/>
    </w:pPr>
  </w:style>
  <w:style w:type="character" w:styleId="a4">
    <w:name w:val="Hyperlink"/>
    <w:basedOn w:val="a0"/>
    <w:uiPriority w:val="99"/>
    <w:unhideWhenUsed/>
    <w:rsid w:val="00F676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9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95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51391"/>
    <w:rPr>
      <w:rFonts w:eastAsia="微软雅黑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513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51391"/>
    <w:rPr>
      <w:rFonts w:eastAsia="微软雅黑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81ED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81EDF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qq.com/doc/DU0dmblN5QVFiZ0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44F6-8C14-4B0F-B869-509542A2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2021-02-02T07:49:00Z</cp:lastPrinted>
  <dcterms:created xsi:type="dcterms:W3CDTF">2021-03-16T05:35:00Z</dcterms:created>
  <dcterms:modified xsi:type="dcterms:W3CDTF">2021-03-18T05:30:00Z</dcterms:modified>
</cp:coreProperties>
</file>