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hAnsi="仿宋_GB2312" w:eastAsia="仿宋_GB2312"/>
          <w:kern w:val="0"/>
          <w:sz w:val="30"/>
          <w:szCs w:val="30"/>
        </w:rPr>
        <w:t>附件</w:t>
      </w:r>
      <w:r>
        <w:rPr>
          <w:rFonts w:hint="eastAsia" w:ascii="仿宋_GB2312" w:hAnsi="仿宋_GB2312" w:eastAsia="仿宋_GB2312"/>
          <w:kern w:val="0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/>
          <w:kern w:val="0"/>
          <w:sz w:val="30"/>
          <w:szCs w:val="30"/>
        </w:rPr>
        <w:t>：</w:t>
      </w:r>
      <w:r>
        <w:rPr>
          <w:rFonts w:hint="eastAsia" w:ascii="仿宋_GB2312" w:eastAsia="仿宋_GB2312"/>
          <w:bCs/>
          <w:sz w:val="32"/>
          <w:szCs w:val="32"/>
        </w:rPr>
        <w:t>20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bCs/>
          <w:sz w:val="32"/>
          <w:szCs w:val="32"/>
        </w:rPr>
        <w:t>年大学生创新训练计划立项项目表</w:t>
      </w:r>
    </w:p>
    <w:tbl>
      <w:tblPr>
        <w:tblStyle w:val="3"/>
        <w:tblW w:w="875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2"/>
        <w:gridCol w:w="921"/>
        <w:gridCol w:w="3817"/>
        <w:gridCol w:w="1400"/>
        <w:gridCol w:w="1333"/>
        <w:gridCol w:w="8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tblHeader/>
          <w:jc w:val="center"/>
        </w:trPr>
        <w:tc>
          <w:tcPr>
            <w:tcW w:w="4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</w:rPr>
              <w:t>序号</w:t>
            </w:r>
          </w:p>
        </w:tc>
        <w:tc>
          <w:tcPr>
            <w:tcW w:w="9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</w:rPr>
              <w:t>学院</w:t>
            </w:r>
          </w:p>
        </w:tc>
        <w:tc>
          <w:tcPr>
            <w:tcW w:w="38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</w:rPr>
              <w:t>项目名称</w:t>
            </w:r>
          </w:p>
        </w:tc>
        <w:tc>
          <w:tcPr>
            <w:tcW w:w="1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</w:rPr>
              <w:t>项目负责人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</w:rPr>
              <w:t>姓名</w:t>
            </w:r>
          </w:p>
        </w:tc>
        <w:tc>
          <w:tcPr>
            <w:tcW w:w="13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</w:rPr>
              <w:t>指导教师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</w:rPr>
              <w:t>姓名</w:t>
            </w:r>
          </w:p>
        </w:tc>
        <w:tc>
          <w:tcPr>
            <w:tcW w:w="8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0"/>
                <w:szCs w:val="20"/>
              </w:rPr>
            </w:pPr>
            <w:r>
              <w:rPr>
                <w:rFonts w:hint="eastAsia" w:ascii="仿宋_GB2312" w:hAnsi="宋体" w:eastAsia="仿宋_GB2312" w:cs="Times New Roman"/>
                <w:sz w:val="20"/>
                <w:szCs w:val="20"/>
              </w:rPr>
              <w:t>期限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药学院</w:t>
            </w:r>
          </w:p>
        </w:tc>
        <w:tc>
          <w:tcPr>
            <w:tcW w:w="38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基于网络药理学研究银杏叶提取物干预糖尿病肾病的作用机制</w:t>
            </w:r>
          </w:p>
        </w:tc>
        <w:tc>
          <w:tcPr>
            <w:tcW w:w="1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袁依唯、张斯媛</w:t>
            </w:r>
          </w:p>
        </w:tc>
        <w:tc>
          <w:tcPr>
            <w:tcW w:w="13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陈璟</w:t>
            </w:r>
          </w:p>
        </w:tc>
        <w:tc>
          <w:tcPr>
            <w:tcW w:w="8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年期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药学院</w:t>
            </w:r>
          </w:p>
        </w:tc>
        <w:tc>
          <w:tcPr>
            <w:tcW w:w="38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β-胡萝卜素微囊的制备及其抗氧化活性的研究</w:t>
            </w:r>
          </w:p>
        </w:tc>
        <w:tc>
          <w:tcPr>
            <w:tcW w:w="1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闾晶</w:t>
            </w:r>
          </w:p>
        </w:tc>
        <w:tc>
          <w:tcPr>
            <w:tcW w:w="13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陆姗姗</w:t>
            </w:r>
          </w:p>
        </w:tc>
        <w:tc>
          <w:tcPr>
            <w:tcW w:w="8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一年期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药学院</w:t>
            </w:r>
          </w:p>
        </w:tc>
        <w:tc>
          <w:tcPr>
            <w:tcW w:w="38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0"/>
                <w:szCs w:val="20"/>
                <w:lang w:val="en-US" w:eastAsia="zh-CN"/>
              </w:rPr>
              <w:t>Plackett-Burman设计结合响应面法优化苦参中氧化苦参碱提取工艺</w:t>
            </w:r>
          </w:p>
        </w:tc>
        <w:tc>
          <w:tcPr>
            <w:tcW w:w="1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郭佳慧</w:t>
            </w:r>
          </w:p>
        </w:tc>
        <w:tc>
          <w:tcPr>
            <w:tcW w:w="13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赵玉荣</w:t>
            </w:r>
          </w:p>
        </w:tc>
        <w:tc>
          <w:tcPr>
            <w:tcW w:w="8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一年期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4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药学院</w:t>
            </w:r>
          </w:p>
        </w:tc>
        <w:tc>
          <w:tcPr>
            <w:tcW w:w="38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0"/>
                <w:szCs w:val="20"/>
                <w:lang w:val="en-US" w:eastAsia="zh-CN"/>
              </w:rPr>
              <w:t>基于分子印迹技术对银黄口服液的成分分析</w:t>
            </w:r>
          </w:p>
        </w:tc>
        <w:tc>
          <w:tcPr>
            <w:tcW w:w="1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孙欢</w:t>
            </w:r>
          </w:p>
        </w:tc>
        <w:tc>
          <w:tcPr>
            <w:tcW w:w="13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朱安宏</w:t>
            </w:r>
          </w:p>
        </w:tc>
        <w:tc>
          <w:tcPr>
            <w:tcW w:w="8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一年期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药学院</w:t>
            </w:r>
          </w:p>
        </w:tc>
        <w:tc>
          <w:tcPr>
            <w:tcW w:w="38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0"/>
                <w:szCs w:val="20"/>
                <w:lang w:val="en-US" w:eastAsia="zh-CN"/>
              </w:rPr>
              <w:t>玻纤布负载BiOI异质结/MOF及其光降解抗生素性能研究</w:t>
            </w:r>
          </w:p>
        </w:tc>
        <w:tc>
          <w:tcPr>
            <w:tcW w:w="1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戴语、陈慧敏</w:t>
            </w:r>
          </w:p>
        </w:tc>
        <w:tc>
          <w:tcPr>
            <w:tcW w:w="13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朱敏</w:t>
            </w:r>
          </w:p>
        </w:tc>
        <w:tc>
          <w:tcPr>
            <w:tcW w:w="8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年期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药学院</w:t>
            </w:r>
          </w:p>
        </w:tc>
        <w:tc>
          <w:tcPr>
            <w:tcW w:w="38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0"/>
                <w:szCs w:val="20"/>
                <w:lang w:val="en-US" w:eastAsia="zh-CN"/>
              </w:rPr>
              <w:t>长循环白藜芦醇树枝状聚合物的制备工艺研究</w:t>
            </w:r>
          </w:p>
        </w:tc>
        <w:tc>
          <w:tcPr>
            <w:tcW w:w="1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刘蓓</w:t>
            </w:r>
          </w:p>
        </w:tc>
        <w:tc>
          <w:tcPr>
            <w:tcW w:w="13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陈静</w:t>
            </w:r>
          </w:p>
        </w:tc>
        <w:tc>
          <w:tcPr>
            <w:tcW w:w="8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一年期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9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医学院</w:t>
            </w:r>
          </w:p>
        </w:tc>
        <w:tc>
          <w:tcPr>
            <w:tcW w:w="38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0"/>
                <w:szCs w:val="20"/>
                <w:lang w:val="en-US" w:eastAsia="zh-CN"/>
              </w:rPr>
              <w:t>清肝泌浊汤调控脑肠肽治疗非酒精性脂肪肝作用及机制</w:t>
            </w:r>
          </w:p>
        </w:tc>
        <w:tc>
          <w:tcPr>
            <w:tcW w:w="1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李禧、张昕蕊</w:t>
            </w:r>
          </w:p>
        </w:tc>
        <w:tc>
          <w:tcPr>
            <w:tcW w:w="13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方彭华</w:t>
            </w:r>
          </w:p>
        </w:tc>
        <w:tc>
          <w:tcPr>
            <w:tcW w:w="8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两年期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医学院</w:t>
            </w:r>
          </w:p>
        </w:tc>
        <w:tc>
          <w:tcPr>
            <w:tcW w:w="38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0"/>
                <w:szCs w:val="20"/>
                <w:lang w:val="en-US" w:eastAsia="zh-CN"/>
              </w:rPr>
              <w:t>触骨针法治疗原发性痛经的临床疗效研究</w:t>
            </w:r>
          </w:p>
        </w:tc>
        <w:tc>
          <w:tcPr>
            <w:tcW w:w="1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朱昱昕</w:t>
            </w:r>
          </w:p>
        </w:tc>
        <w:tc>
          <w:tcPr>
            <w:tcW w:w="13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董珍珍、周海燕</w:t>
            </w:r>
          </w:p>
        </w:tc>
        <w:tc>
          <w:tcPr>
            <w:tcW w:w="8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两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年期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医学院</w:t>
            </w:r>
          </w:p>
        </w:tc>
        <w:tc>
          <w:tcPr>
            <w:tcW w:w="38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0"/>
                <w:szCs w:val="20"/>
                <w:lang w:val="en-US" w:eastAsia="zh-CN"/>
              </w:rPr>
              <w:t>微量元素硒对胰岛素抵抗的干预机制研究</w:t>
            </w:r>
          </w:p>
        </w:tc>
        <w:tc>
          <w:tcPr>
            <w:tcW w:w="1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杜嘉明</w:t>
            </w:r>
          </w:p>
        </w:tc>
        <w:tc>
          <w:tcPr>
            <w:tcW w:w="13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申璐、葛冉</w:t>
            </w:r>
          </w:p>
        </w:tc>
        <w:tc>
          <w:tcPr>
            <w:tcW w:w="8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两年期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医学院</w:t>
            </w:r>
          </w:p>
        </w:tc>
        <w:tc>
          <w:tcPr>
            <w:tcW w:w="38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0"/>
                <w:szCs w:val="20"/>
                <w:lang w:val="en-US" w:eastAsia="zh-CN"/>
              </w:rPr>
              <w:t>香烟烟雾暴露对代谢综合征患者胰岛素抵抗的影响</w:t>
            </w:r>
          </w:p>
        </w:tc>
        <w:tc>
          <w:tcPr>
            <w:tcW w:w="1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张上</w:t>
            </w:r>
          </w:p>
        </w:tc>
        <w:tc>
          <w:tcPr>
            <w:tcW w:w="13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丁月萍、钱学深</w:t>
            </w:r>
          </w:p>
        </w:tc>
        <w:tc>
          <w:tcPr>
            <w:tcW w:w="8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两年期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医学院</w:t>
            </w:r>
          </w:p>
        </w:tc>
        <w:tc>
          <w:tcPr>
            <w:tcW w:w="38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0"/>
                <w:szCs w:val="20"/>
                <w:lang w:val="en-US" w:eastAsia="zh-CN"/>
              </w:rPr>
              <w:t>针刺液门穴治疗“富贵包”的临床疗效观察</w:t>
            </w:r>
          </w:p>
        </w:tc>
        <w:tc>
          <w:tcPr>
            <w:tcW w:w="1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张笑</w:t>
            </w:r>
          </w:p>
        </w:tc>
        <w:tc>
          <w:tcPr>
            <w:tcW w:w="13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姜锦</w:t>
            </w:r>
          </w:p>
        </w:tc>
        <w:tc>
          <w:tcPr>
            <w:tcW w:w="8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两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年期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医学院</w:t>
            </w:r>
          </w:p>
        </w:tc>
        <w:tc>
          <w:tcPr>
            <w:tcW w:w="38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0"/>
                <w:szCs w:val="20"/>
                <w:lang w:val="en-US" w:eastAsia="zh-CN"/>
              </w:rPr>
              <w:t>医学生人际冲突应对方式与抑郁及焦虑的关系</w:t>
            </w:r>
          </w:p>
        </w:tc>
        <w:tc>
          <w:tcPr>
            <w:tcW w:w="1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林哲宇、胡张浩宇</w:t>
            </w:r>
          </w:p>
        </w:tc>
        <w:tc>
          <w:tcPr>
            <w:tcW w:w="13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徐圆圆</w:t>
            </w:r>
          </w:p>
        </w:tc>
        <w:tc>
          <w:tcPr>
            <w:tcW w:w="8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年期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卫管院</w:t>
            </w:r>
          </w:p>
        </w:tc>
        <w:tc>
          <w:tcPr>
            <w:tcW w:w="38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0"/>
                <w:szCs w:val="20"/>
                <w:lang w:val="en-US" w:eastAsia="zh-CN"/>
              </w:rPr>
              <w:t>江苏省中医药特色医养结合型养老模式现状及需求探析</w:t>
            </w:r>
          </w:p>
        </w:tc>
        <w:tc>
          <w:tcPr>
            <w:tcW w:w="1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刘文心</w:t>
            </w:r>
          </w:p>
        </w:tc>
        <w:tc>
          <w:tcPr>
            <w:tcW w:w="13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薛原</w:t>
            </w:r>
          </w:p>
        </w:tc>
        <w:tc>
          <w:tcPr>
            <w:tcW w:w="8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年期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卫管院</w:t>
            </w:r>
          </w:p>
        </w:tc>
        <w:tc>
          <w:tcPr>
            <w:tcW w:w="38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0"/>
                <w:szCs w:val="20"/>
                <w:lang w:val="en-US" w:eastAsia="zh-CN"/>
              </w:rPr>
              <w:t>“治未病”理念在改善疾病年轻化现象中的应用</w:t>
            </w:r>
          </w:p>
        </w:tc>
        <w:tc>
          <w:tcPr>
            <w:tcW w:w="1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许为为</w:t>
            </w:r>
          </w:p>
        </w:tc>
        <w:tc>
          <w:tcPr>
            <w:tcW w:w="13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加瑞芳</w:t>
            </w:r>
          </w:p>
        </w:tc>
        <w:tc>
          <w:tcPr>
            <w:tcW w:w="8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两年期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卫管院</w:t>
            </w:r>
          </w:p>
        </w:tc>
        <w:tc>
          <w:tcPr>
            <w:tcW w:w="38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0"/>
                <w:szCs w:val="20"/>
                <w:lang w:val="en-US" w:eastAsia="zh-CN"/>
              </w:rPr>
              <w:t>脱贫攻坚下江苏省医疗服务现状调查分析</w:t>
            </w:r>
          </w:p>
        </w:tc>
        <w:tc>
          <w:tcPr>
            <w:tcW w:w="1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卢羿、 陈思莹</w:t>
            </w:r>
          </w:p>
        </w:tc>
        <w:tc>
          <w:tcPr>
            <w:tcW w:w="13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单兰倩</w:t>
            </w:r>
          </w:p>
        </w:tc>
        <w:tc>
          <w:tcPr>
            <w:tcW w:w="8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两年期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卫管院</w:t>
            </w:r>
          </w:p>
        </w:tc>
        <w:tc>
          <w:tcPr>
            <w:tcW w:w="38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0"/>
                <w:szCs w:val="20"/>
                <w:lang w:val="en-US" w:eastAsia="zh-CN"/>
              </w:rPr>
              <w:t>“一带一路”背景下中医药服务贸易的现状及发展研究</w:t>
            </w:r>
          </w:p>
        </w:tc>
        <w:tc>
          <w:tcPr>
            <w:tcW w:w="1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吉诗文、李佳乐</w:t>
            </w:r>
          </w:p>
        </w:tc>
        <w:tc>
          <w:tcPr>
            <w:tcW w:w="13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吴玲霞</w:t>
            </w:r>
          </w:p>
        </w:tc>
        <w:tc>
          <w:tcPr>
            <w:tcW w:w="8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年期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护理学院</w:t>
            </w:r>
          </w:p>
        </w:tc>
        <w:tc>
          <w:tcPr>
            <w:tcW w:w="38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0"/>
                <w:szCs w:val="20"/>
                <w:lang w:val="en-US" w:eastAsia="zh-CN"/>
              </w:rPr>
              <w:t>江苏省针灸推拿本科学生职业认同感现状调查及提升策略研究</w:t>
            </w:r>
          </w:p>
        </w:tc>
        <w:tc>
          <w:tcPr>
            <w:tcW w:w="1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章楚宁</w:t>
            </w:r>
          </w:p>
        </w:tc>
        <w:tc>
          <w:tcPr>
            <w:tcW w:w="13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高 勤</w:t>
            </w:r>
          </w:p>
        </w:tc>
        <w:tc>
          <w:tcPr>
            <w:tcW w:w="8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年期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护理学院</w:t>
            </w:r>
          </w:p>
        </w:tc>
        <w:tc>
          <w:tcPr>
            <w:tcW w:w="38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0"/>
                <w:szCs w:val="20"/>
                <w:lang w:val="en-US" w:eastAsia="zh-CN"/>
              </w:rPr>
              <w:t>护理本科生手机依赖与共情能力、人际沟通能力的关系研究</w:t>
            </w:r>
          </w:p>
        </w:tc>
        <w:tc>
          <w:tcPr>
            <w:tcW w:w="1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林明申、袁梦露</w:t>
            </w:r>
          </w:p>
        </w:tc>
        <w:tc>
          <w:tcPr>
            <w:tcW w:w="13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周方圆</w:t>
            </w:r>
          </w:p>
        </w:tc>
        <w:tc>
          <w:tcPr>
            <w:tcW w:w="8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年期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护理学院</w:t>
            </w:r>
          </w:p>
        </w:tc>
        <w:tc>
          <w:tcPr>
            <w:tcW w:w="38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0"/>
                <w:szCs w:val="20"/>
                <w:lang w:val="en-US" w:eastAsia="zh-CN"/>
              </w:rPr>
              <w:t>苏州地区老年居家护理现状研究</w:t>
            </w:r>
          </w:p>
        </w:tc>
        <w:tc>
          <w:tcPr>
            <w:tcW w:w="1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刘敏</w:t>
            </w:r>
          </w:p>
        </w:tc>
        <w:tc>
          <w:tcPr>
            <w:tcW w:w="13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高俊杰</w:t>
            </w:r>
          </w:p>
        </w:tc>
        <w:tc>
          <w:tcPr>
            <w:tcW w:w="8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年期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48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护理学院</w:t>
            </w:r>
          </w:p>
        </w:tc>
        <w:tc>
          <w:tcPr>
            <w:tcW w:w="38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0"/>
                <w:szCs w:val="20"/>
                <w:lang w:val="en-US" w:eastAsia="zh-CN"/>
              </w:rPr>
              <w:t>互联网+医疗志愿服务走进社区产生的社会效益——基于泰州海陵区地方社区的研究</w:t>
            </w:r>
          </w:p>
        </w:tc>
        <w:tc>
          <w:tcPr>
            <w:tcW w:w="1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张雨</w:t>
            </w:r>
          </w:p>
        </w:tc>
        <w:tc>
          <w:tcPr>
            <w:tcW w:w="13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/>
              </w:rPr>
              <w:t>李澄琦</w:t>
            </w:r>
          </w:p>
        </w:tc>
        <w:tc>
          <w:tcPr>
            <w:tcW w:w="8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一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年期</w:t>
            </w:r>
          </w:p>
        </w:tc>
      </w:tr>
    </w:tbl>
    <w:p/>
    <w:sectPr>
      <w:footerReference r:id="rId3" w:type="default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165941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921D1F"/>
    <w:rsid w:val="7D921D1F"/>
    <w:rsid w:val="7DF6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2021-04-27T01:09:00Z</dcterms:created>
  <dc:creator>洋葱拌大蒜</dc:creator>
  <cp:lastModifiedBy>洋葱拌大蒜</cp:lastModifiedBy>
  <dcterms:modified xsi:type="dcterms:W3CDTF">2021-04-27T06:56:42Z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6C75F88E1D5842F9A95231AAD7348E5A</vt:lpwstr>
  </property>
</Properties>
</file>